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F8" w:rsidRDefault="00BE0CF8" w:rsidP="00BE0CF8">
      <w:pPr>
        <w:pStyle w:val="a6"/>
        <w:jc w:val="center"/>
      </w:pPr>
      <w:r>
        <w:rPr>
          <w:rStyle w:val="a8"/>
        </w:rPr>
        <w:t>РОССИЙСКАЯ ФЕДЕРАЦИЯ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ИРКУТСКАЯ ОБЛАСТЬ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ГЛАВА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П О С Т А Н О В Л Е Н И Е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от 29.03.2017г № 407 п. Усть-Ордынский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О проведении открытого аукциона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по продаже земельных участков,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находящихся в собственности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муниципального образования 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</w:t>
      </w:r>
    </w:p>
    <w:p w:rsidR="00BE0CF8" w:rsidRDefault="00BE0CF8" w:rsidP="00BE0CF8">
      <w:pPr>
        <w:pStyle w:val="a6"/>
        <w:jc w:val="both"/>
      </w:pPr>
      <w:r>
        <w:t>В соответствии с Земельным кодексом Российской Федерации, Федеральным законом от 6 октября 2003 года № 131-ФЗ "Об общих принципах организаций местного самоуправления в Российской Федерации", руководствуясь 24, 48, 57, Уставом муниципального образования «</w:t>
      </w:r>
      <w:proofErr w:type="spellStart"/>
      <w:r>
        <w:t>Усть-Ордынское</w:t>
      </w:r>
      <w:proofErr w:type="spellEnd"/>
      <w:r>
        <w:t>»,ПОСТАНОВЛЯЮ:</w:t>
      </w:r>
    </w:p>
    <w:p w:rsidR="00BE0CF8" w:rsidRDefault="00BE0CF8" w:rsidP="00BE0CF8">
      <w:pPr>
        <w:pStyle w:val="a6"/>
        <w:jc w:val="both"/>
      </w:pPr>
      <w:r>
        <w:t>1. Создать аукционную комиссию по продаже земельных участков. Приложение 1.</w:t>
      </w:r>
    </w:p>
    <w:p w:rsidR="00BE0CF8" w:rsidRDefault="00BE0CF8" w:rsidP="00BE0CF8">
      <w:pPr>
        <w:pStyle w:val="a6"/>
        <w:jc w:val="both"/>
      </w:pPr>
      <w:r>
        <w:t>2. Аукционной комиссии провести в сроки, установленные законодательством, открытый аукцион по продаже 6 земельных участков находящихся в собственности муниципального образования «</w:t>
      </w:r>
      <w:proofErr w:type="spellStart"/>
      <w:r>
        <w:t>Усть-Ордынсоке</w:t>
      </w:r>
      <w:proofErr w:type="spellEnd"/>
      <w:r>
        <w:t>»</w:t>
      </w:r>
    </w:p>
    <w:p w:rsidR="00BE0CF8" w:rsidRDefault="00BE0CF8" w:rsidP="00BE0CF8">
      <w:pPr>
        <w:pStyle w:val="a6"/>
        <w:jc w:val="both"/>
      </w:pPr>
      <w:r>
        <w:t>3. Опубликовать настоящее постановление и информационное сообщение о проведении аукциона в газете «</w:t>
      </w:r>
      <w:proofErr w:type="spellStart"/>
      <w:r>
        <w:t>Усть-ОрдаИнформ</w:t>
      </w:r>
      <w:proofErr w:type="spellEnd"/>
      <w:r>
        <w:t xml:space="preserve">» и на официальном </w:t>
      </w:r>
      <w:proofErr w:type="spellStart"/>
      <w:r>
        <w:t>сайтеwww.moust-ordynskoe.ru</w:t>
      </w:r>
      <w:proofErr w:type="spellEnd"/>
    </w:p>
    <w:p w:rsidR="00BE0CF8" w:rsidRDefault="00BE0CF8" w:rsidP="00BE0CF8">
      <w:pPr>
        <w:pStyle w:val="a6"/>
        <w:jc w:val="both"/>
      </w:pPr>
      <w:r>
        <w:t> </w:t>
      </w:r>
    </w:p>
    <w:p w:rsidR="00BE0CF8" w:rsidRDefault="00BE0CF8" w:rsidP="00BE0CF8">
      <w:pPr>
        <w:pStyle w:val="a6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BE0CF8" w:rsidRDefault="00BE0CF8" w:rsidP="00BE0CF8">
      <w:pPr>
        <w:pStyle w:val="a6"/>
        <w:jc w:val="right"/>
      </w:pPr>
      <w:r>
        <w:t>Приложение №1</w:t>
      </w:r>
    </w:p>
    <w:p w:rsidR="00BE0CF8" w:rsidRDefault="00BE0CF8" w:rsidP="00BE0CF8">
      <w:pPr>
        <w:pStyle w:val="a6"/>
        <w:jc w:val="right"/>
      </w:pPr>
      <w:r>
        <w:t>к постановлению</w:t>
      </w:r>
    </w:p>
    <w:p w:rsidR="00BE0CF8" w:rsidRDefault="00BE0CF8" w:rsidP="00BE0CF8">
      <w:pPr>
        <w:pStyle w:val="a6"/>
        <w:jc w:val="right"/>
      </w:pPr>
      <w:r>
        <w:t>главы администрации МО</w:t>
      </w:r>
    </w:p>
    <w:p w:rsidR="00BE0CF8" w:rsidRDefault="00BE0CF8" w:rsidP="00BE0CF8">
      <w:pPr>
        <w:pStyle w:val="a6"/>
        <w:jc w:val="right"/>
      </w:pPr>
      <w:r>
        <w:t>«</w:t>
      </w:r>
      <w:proofErr w:type="spellStart"/>
      <w:r>
        <w:t>Усть-Ордынское</w:t>
      </w:r>
      <w:proofErr w:type="spellEnd"/>
      <w:r>
        <w:t>».</w:t>
      </w:r>
    </w:p>
    <w:p w:rsidR="00BE0CF8" w:rsidRDefault="00BE0CF8" w:rsidP="00BE0CF8">
      <w:pPr>
        <w:pStyle w:val="a6"/>
        <w:jc w:val="right"/>
      </w:pPr>
      <w:r>
        <w:t>от29.03.2017г № 407</w:t>
      </w:r>
    </w:p>
    <w:p w:rsidR="00BE0CF8" w:rsidRDefault="00BE0CF8" w:rsidP="00BE0CF8">
      <w:pPr>
        <w:pStyle w:val="a6"/>
        <w:jc w:val="center"/>
      </w:pPr>
      <w:r>
        <w:rPr>
          <w:rStyle w:val="a8"/>
        </w:rPr>
        <w:t>Состав аукционной комиссии</w:t>
      </w:r>
    </w:p>
    <w:p w:rsidR="00BE0CF8" w:rsidRDefault="00BE0CF8" w:rsidP="00BE0CF8">
      <w:pPr>
        <w:pStyle w:val="a6"/>
        <w:jc w:val="both"/>
      </w:pPr>
      <w:r>
        <w:lastRenderedPageBreak/>
        <w:t>Алексеева С.В – заместитель главы администрации- председатель комиссии</w:t>
      </w:r>
    </w:p>
    <w:p w:rsidR="00BE0CF8" w:rsidRDefault="00BE0CF8" w:rsidP="00BE0CF8">
      <w:pPr>
        <w:pStyle w:val="a6"/>
        <w:jc w:val="both"/>
      </w:pPr>
      <w:r>
        <w:t>Члены комиссии:</w:t>
      </w:r>
    </w:p>
    <w:p w:rsidR="00BE0CF8" w:rsidRDefault="00BE0CF8" w:rsidP="00BE0CF8">
      <w:pPr>
        <w:pStyle w:val="a6"/>
        <w:jc w:val="both"/>
      </w:pPr>
      <w:proofErr w:type="spellStart"/>
      <w:r>
        <w:t>Ханхасаев</w:t>
      </w:r>
      <w:proofErr w:type="spellEnd"/>
      <w:r>
        <w:t xml:space="preserve"> В.Х. – заведующий юридического сектора</w:t>
      </w:r>
    </w:p>
    <w:p w:rsidR="00BE0CF8" w:rsidRDefault="00BE0CF8" w:rsidP="00BE0CF8">
      <w:pPr>
        <w:pStyle w:val="a6"/>
        <w:jc w:val="both"/>
      </w:pPr>
      <w:proofErr w:type="spellStart"/>
      <w:r>
        <w:t>Шарланов</w:t>
      </w:r>
      <w:proofErr w:type="spellEnd"/>
      <w:r>
        <w:t xml:space="preserve"> К.Г.- главный специалист сектора по управлению имуществом</w:t>
      </w:r>
    </w:p>
    <w:p w:rsidR="00BE0CF8" w:rsidRDefault="00BE0CF8" w:rsidP="00BE0CF8">
      <w:pPr>
        <w:pStyle w:val="a6"/>
        <w:jc w:val="both"/>
      </w:pPr>
      <w:proofErr w:type="spellStart"/>
      <w:r>
        <w:t>Хандархаев</w:t>
      </w:r>
      <w:proofErr w:type="spellEnd"/>
      <w:r>
        <w:t xml:space="preserve"> Н.М. - главный специалист юридического сектора</w:t>
      </w:r>
    </w:p>
    <w:p w:rsidR="00BE0CF8" w:rsidRDefault="00BE0CF8" w:rsidP="00BE0CF8">
      <w:pPr>
        <w:pStyle w:val="a6"/>
        <w:jc w:val="both"/>
      </w:pPr>
      <w:proofErr w:type="spellStart"/>
      <w:r>
        <w:t>Хажеева</w:t>
      </w:r>
      <w:proofErr w:type="spellEnd"/>
      <w:r>
        <w:t xml:space="preserve"> А.И.- специалист 1 категории архитектурно-строительного сектора</w:t>
      </w:r>
    </w:p>
    <w:p w:rsidR="009F519F" w:rsidRPr="00BE0CF8" w:rsidRDefault="009F519F" w:rsidP="00BE0CF8">
      <w:pPr>
        <w:rPr>
          <w:szCs w:val="24"/>
        </w:rPr>
      </w:pPr>
    </w:p>
    <w:sectPr w:rsidR="009F519F" w:rsidRPr="00BE0CF8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284A"/>
    <w:rsid w:val="00073613"/>
    <w:rsid w:val="000E05CF"/>
    <w:rsid w:val="001139E0"/>
    <w:rsid w:val="00136090"/>
    <w:rsid w:val="00152967"/>
    <w:rsid w:val="00156090"/>
    <w:rsid w:val="001777BF"/>
    <w:rsid w:val="00195F3B"/>
    <w:rsid w:val="00251CA4"/>
    <w:rsid w:val="002B4E97"/>
    <w:rsid w:val="00385AAB"/>
    <w:rsid w:val="0039534F"/>
    <w:rsid w:val="003C5A21"/>
    <w:rsid w:val="0040252A"/>
    <w:rsid w:val="004331A6"/>
    <w:rsid w:val="00444AE8"/>
    <w:rsid w:val="004B5118"/>
    <w:rsid w:val="004D2C78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D76B1"/>
    <w:rsid w:val="00741771"/>
    <w:rsid w:val="007A07E3"/>
    <w:rsid w:val="007E06E5"/>
    <w:rsid w:val="008413EC"/>
    <w:rsid w:val="00865FAA"/>
    <w:rsid w:val="008E1CB7"/>
    <w:rsid w:val="008E2ED0"/>
    <w:rsid w:val="008E3564"/>
    <w:rsid w:val="009429F5"/>
    <w:rsid w:val="00951916"/>
    <w:rsid w:val="009774CE"/>
    <w:rsid w:val="009F519F"/>
    <w:rsid w:val="00A36E00"/>
    <w:rsid w:val="00A44E74"/>
    <w:rsid w:val="00AF5F86"/>
    <w:rsid w:val="00B30B25"/>
    <w:rsid w:val="00B53853"/>
    <w:rsid w:val="00BC6D16"/>
    <w:rsid w:val="00BE0CF8"/>
    <w:rsid w:val="00C168F4"/>
    <w:rsid w:val="00C56E35"/>
    <w:rsid w:val="00CA47C8"/>
    <w:rsid w:val="00CC183A"/>
    <w:rsid w:val="00D71986"/>
    <w:rsid w:val="00E501D1"/>
    <w:rsid w:val="00E907C9"/>
    <w:rsid w:val="00F3179F"/>
    <w:rsid w:val="00F3265F"/>
    <w:rsid w:val="00F6706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2020-07-14T05:28:00Z</dcterms:created>
  <dcterms:modified xsi:type="dcterms:W3CDTF">2020-07-17T07:57:00Z</dcterms:modified>
</cp:coreProperties>
</file>